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5C71" w:rsidRPr="000A07A5" w:rsidRDefault="003B5C71" w:rsidP="003B5C71">
      <w:pPr>
        <w:shd w:val="clear" w:color="auto" w:fill="FFFFFF"/>
        <w:rPr>
          <w:sz w:val="22"/>
          <w:szCs w:val="22"/>
          <w:lang w:val="bg-BG"/>
        </w:rPr>
      </w:pPr>
    </w:p>
    <w:p w:rsidR="003B5C71" w:rsidRPr="000A07A5" w:rsidRDefault="003B5C71" w:rsidP="003B5C71">
      <w:pPr>
        <w:shd w:val="clear" w:color="auto" w:fill="FFFFFF"/>
        <w:jc w:val="right"/>
        <w:rPr>
          <w:b/>
          <w:bCs/>
          <w:iCs/>
          <w:sz w:val="22"/>
          <w:szCs w:val="22"/>
          <w:lang w:val="bg-BG"/>
        </w:rPr>
      </w:pPr>
      <w:r w:rsidRPr="000A07A5">
        <w:rPr>
          <w:b/>
          <w:bCs/>
          <w:iCs/>
          <w:sz w:val="22"/>
          <w:szCs w:val="22"/>
          <w:lang w:val="bg-BG"/>
        </w:rPr>
        <w:t>Приложение № 2</w:t>
      </w:r>
    </w:p>
    <w:p w:rsidR="003B5C71" w:rsidRPr="000A07A5" w:rsidRDefault="003B5C71" w:rsidP="003B5C71">
      <w:pPr>
        <w:shd w:val="clear" w:color="auto" w:fill="FFFFFF"/>
        <w:ind w:right="72"/>
        <w:jc w:val="center"/>
        <w:rPr>
          <w:sz w:val="24"/>
          <w:szCs w:val="24"/>
          <w:lang w:val="bg-BG"/>
        </w:rPr>
      </w:pPr>
    </w:p>
    <w:p w:rsidR="003B5C71" w:rsidRPr="000A07A5" w:rsidRDefault="003B5C71" w:rsidP="003B5C71">
      <w:pPr>
        <w:shd w:val="clear" w:color="auto" w:fill="FFFFFF"/>
        <w:ind w:right="72"/>
        <w:jc w:val="center"/>
        <w:rPr>
          <w:sz w:val="24"/>
          <w:szCs w:val="24"/>
          <w:lang w:val="bg-BG"/>
        </w:rPr>
      </w:pPr>
    </w:p>
    <w:p w:rsidR="003B5C71" w:rsidRPr="000A07A5" w:rsidRDefault="003B5C71" w:rsidP="003B5C71">
      <w:pPr>
        <w:shd w:val="clear" w:color="auto" w:fill="FFFFFF"/>
        <w:ind w:left="2160" w:hanging="2160"/>
        <w:jc w:val="center"/>
        <w:rPr>
          <w:b/>
          <w:sz w:val="22"/>
          <w:szCs w:val="22"/>
          <w:lang w:val="bg-BG"/>
        </w:rPr>
      </w:pPr>
      <w:r w:rsidRPr="000A07A5">
        <w:rPr>
          <w:b/>
          <w:sz w:val="22"/>
          <w:szCs w:val="22"/>
          <w:lang w:val="bg-BG"/>
        </w:rPr>
        <w:t xml:space="preserve">Д Е К Л А Р А Ц И Я </w:t>
      </w:r>
    </w:p>
    <w:p w:rsidR="003B5C71" w:rsidRPr="000A07A5" w:rsidRDefault="003B5C71" w:rsidP="003B5C71">
      <w:pPr>
        <w:shd w:val="clear" w:color="auto" w:fill="FFFFFF"/>
        <w:ind w:left="2160" w:hanging="2160"/>
        <w:jc w:val="center"/>
        <w:rPr>
          <w:b/>
          <w:sz w:val="22"/>
          <w:szCs w:val="22"/>
          <w:lang w:val="bg-BG"/>
        </w:rPr>
      </w:pPr>
    </w:p>
    <w:p w:rsidR="003B5C71" w:rsidRPr="000A07A5" w:rsidRDefault="003B5C71" w:rsidP="003B5C71">
      <w:pPr>
        <w:shd w:val="clear" w:color="auto" w:fill="FFFFFF"/>
        <w:ind w:left="2160" w:hanging="2160"/>
        <w:jc w:val="center"/>
        <w:rPr>
          <w:b/>
          <w:sz w:val="22"/>
          <w:szCs w:val="22"/>
          <w:lang w:val="bg-BG"/>
        </w:rPr>
      </w:pPr>
    </w:p>
    <w:p w:rsidR="003B5C71" w:rsidRPr="00F971EC" w:rsidRDefault="003B5C71" w:rsidP="003B5C71">
      <w:pPr>
        <w:shd w:val="clear" w:color="auto" w:fill="FFFFFF"/>
        <w:ind w:right="-13"/>
        <w:jc w:val="both"/>
        <w:rPr>
          <w:b/>
          <w:sz w:val="22"/>
          <w:szCs w:val="22"/>
          <w:lang w:val="bg-BG"/>
        </w:rPr>
      </w:pPr>
      <w:r w:rsidRPr="00F971EC">
        <w:rPr>
          <w:b/>
          <w:sz w:val="22"/>
          <w:szCs w:val="22"/>
          <w:lang w:val="bg-BG"/>
        </w:rPr>
        <w:t>за липса на обстоятелствата по чл. 18, ал.1, т.</w:t>
      </w:r>
      <w:r w:rsidR="0089073B" w:rsidRPr="00F971EC">
        <w:rPr>
          <w:b/>
          <w:sz w:val="22"/>
          <w:szCs w:val="22"/>
          <w:lang w:val="bg-BG"/>
        </w:rPr>
        <w:t xml:space="preserve"> </w:t>
      </w:r>
      <w:r w:rsidRPr="00F971EC">
        <w:rPr>
          <w:b/>
          <w:sz w:val="22"/>
          <w:szCs w:val="22"/>
          <w:lang w:val="bg-BG"/>
        </w:rPr>
        <w:t>3 от „а”, „г” и „е”</w:t>
      </w:r>
      <w:r w:rsidRPr="00F971EC">
        <w:rPr>
          <w:sz w:val="22"/>
          <w:szCs w:val="22"/>
          <w:lang w:val="bg-BG"/>
        </w:rPr>
        <w:t xml:space="preserve"> </w:t>
      </w:r>
      <w:r w:rsidRPr="00F971EC">
        <w:rPr>
          <w:b/>
          <w:sz w:val="22"/>
          <w:szCs w:val="22"/>
          <w:lang w:val="bg-BG"/>
        </w:rPr>
        <w:t xml:space="preserve">от 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</w:t>
      </w:r>
    </w:p>
    <w:p w:rsidR="003B5C71" w:rsidRPr="00F971EC" w:rsidRDefault="003B5C71" w:rsidP="003B5C71">
      <w:pPr>
        <w:shd w:val="clear" w:color="auto" w:fill="FFFFFF"/>
        <w:ind w:right="-13"/>
        <w:jc w:val="both"/>
        <w:rPr>
          <w:sz w:val="22"/>
          <w:szCs w:val="22"/>
          <w:lang w:val="bg-BG"/>
        </w:rPr>
      </w:pPr>
    </w:p>
    <w:p w:rsidR="003B5C71" w:rsidRPr="00F971EC" w:rsidRDefault="003B5C71" w:rsidP="003B5C71">
      <w:pPr>
        <w:shd w:val="clear" w:color="auto" w:fill="FFFFFF"/>
        <w:spacing w:line="360" w:lineRule="auto"/>
        <w:ind w:right="-13"/>
        <w:jc w:val="both"/>
        <w:rPr>
          <w:sz w:val="22"/>
          <w:szCs w:val="22"/>
          <w:lang w:val="bg-BG"/>
        </w:rPr>
      </w:pPr>
      <w:r w:rsidRPr="00F971EC">
        <w:rPr>
          <w:sz w:val="22"/>
          <w:szCs w:val="22"/>
          <w:lang w:val="bg-BG"/>
        </w:rPr>
        <w:t>Долуподписаният /-ата</w:t>
      </w:r>
      <w:r w:rsidR="00962463" w:rsidRPr="00F971EC">
        <w:rPr>
          <w:sz w:val="22"/>
          <w:szCs w:val="22"/>
          <w:lang w:val="bg-BG"/>
        </w:rPr>
        <w:t xml:space="preserve"> </w:t>
      </w:r>
      <w:r w:rsidRPr="00F971EC">
        <w:rPr>
          <w:sz w:val="22"/>
          <w:szCs w:val="22"/>
          <w:lang w:val="bg-BG"/>
        </w:rPr>
        <w:t>..................................................................................................................</w:t>
      </w:r>
      <w:r w:rsidR="00962463" w:rsidRPr="00F971EC">
        <w:rPr>
          <w:sz w:val="22"/>
          <w:szCs w:val="22"/>
          <w:lang w:val="bg-BG"/>
        </w:rPr>
        <w:t>........</w:t>
      </w:r>
    </w:p>
    <w:p w:rsidR="003B5C71" w:rsidRPr="00F971EC" w:rsidRDefault="003B5C71" w:rsidP="003B5C71">
      <w:pPr>
        <w:shd w:val="clear" w:color="auto" w:fill="FFFFFF"/>
        <w:spacing w:line="360" w:lineRule="auto"/>
        <w:ind w:right="-13"/>
        <w:jc w:val="both"/>
        <w:rPr>
          <w:sz w:val="22"/>
          <w:szCs w:val="22"/>
          <w:lang w:val="bg-BG"/>
        </w:rPr>
      </w:pPr>
      <w:r w:rsidRPr="00F971EC">
        <w:rPr>
          <w:sz w:val="22"/>
          <w:szCs w:val="22"/>
          <w:lang w:val="bg-BG"/>
        </w:rPr>
        <w:t>ЕГН:.................................................. с лична карта № ......................................, издадена на .......................... от............................................, в  качеството ми на ...................................................</w:t>
      </w:r>
    </w:p>
    <w:p w:rsidR="003B5C71" w:rsidRPr="00F971EC" w:rsidRDefault="003B5C71" w:rsidP="003B5C71">
      <w:pPr>
        <w:shd w:val="clear" w:color="auto" w:fill="FFFFFF"/>
        <w:spacing w:line="360" w:lineRule="auto"/>
        <w:ind w:right="-13"/>
        <w:jc w:val="both"/>
        <w:rPr>
          <w:sz w:val="22"/>
          <w:szCs w:val="22"/>
          <w:u w:val="single"/>
          <w:lang w:val="bg-BG"/>
        </w:rPr>
      </w:pPr>
      <w:r w:rsidRPr="00F971EC">
        <w:rPr>
          <w:sz w:val="22"/>
          <w:szCs w:val="22"/>
          <w:lang w:val="bg-BG"/>
        </w:rPr>
        <w:t>на  .......................................................................................................................................</w:t>
      </w:r>
      <w:r w:rsidR="00962463" w:rsidRPr="00F971EC">
        <w:rPr>
          <w:sz w:val="22"/>
          <w:szCs w:val="22"/>
          <w:lang w:val="bg-BG"/>
        </w:rPr>
        <w:t>....................</w:t>
      </w:r>
      <w:r w:rsidRPr="00F971EC">
        <w:rPr>
          <w:sz w:val="22"/>
          <w:szCs w:val="22"/>
          <w:u w:val="single"/>
          <w:lang w:val="bg-BG"/>
        </w:rPr>
        <w:t xml:space="preserve">                                                                        </w:t>
      </w:r>
    </w:p>
    <w:p w:rsidR="003B5C71" w:rsidRPr="00F971EC" w:rsidRDefault="003B5C71" w:rsidP="003B5C71">
      <w:pPr>
        <w:shd w:val="clear" w:color="auto" w:fill="FFFFFF"/>
        <w:spacing w:line="360" w:lineRule="auto"/>
        <w:ind w:right="-13"/>
        <w:jc w:val="center"/>
        <w:rPr>
          <w:sz w:val="18"/>
          <w:szCs w:val="18"/>
          <w:lang w:val="bg-BG"/>
        </w:rPr>
      </w:pPr>
      <w:r w:rsidRPr="00F971EC">
        <w:rPr>
          <w:i/>
          <w:iCs/>
          <w:sz w:val="18"/>
          <w:szCs w:val="18"/>
          <w:lang w:val="bg-BG"/>
        </w:rPr>
        <w:t>(посочете фирмата на кандидата),</w:t>
      </w:r>
    </w:p>
    <w:p w:rsidR="003B5C71" w:rsidRPr="00F971EC" w:rsidRDefault="003B5C71" w:rsidP="003B5C71">
      <w:pPr>
        <w:shd w:val="clear" w:color="auto" w:fill="FFFFFF"/>
        <w:spacing w:line="276" w:lineRule="auto"/>
        <w:ind w:right="-13"/>
        <w:jc w:val="both"/>
        <w:rPr>
          <w:sz w:val="22"/>
          <w:szCs w:val="22"/>
          <w:lang w:val="bg-BG"/>
        </w:rPr>
      </w:pPr>
      <w:r w:rsidRPr="00F971EC">
        <w:rPr>
          <w:sz w:val="22"/>
          <w:szCs w:val="22"/>
          <w:lang w:val="bg-BG"/>
        </w:rPr>
        <w:t>Вписан в ТР на АВ с ЕИК .....................................................,  със седалище и адрес на управление:........................................................................................................................................................</w:t>
      </w:r>
    </w:p>
    <w:p w:rsidR="003B5C71" w:rsidRPr="00F971EC" w:rsidRDefault="003B5C71" w:rsidP="003B5C71">
      <w:pPr>
        <w:shd w:val="clear" w:color="auto" w:fill="FFFFFF"/>
        <w:ind w:right="-13" w:firstLine="709"/>
        <w:jc w:val="both"/>
        <w:rPr>
          <w:sz w:val="22"/>
          <w:szCs w:val="22"/>
          <w:lang w:val="bg-BG"/>
        </w:rPr>
      </w:pPr>
    </w:p>
    <w:p w:rsidR="003B5C71" w:rsidRPr="00CF2603" w:rsidRDefault="003B5C71" w:rsidP="003B5C71">
      <w:pPr>
        <w:shd w:val="clear" w:color="auto" w:fill="FFFFFF"/>
        <w:ind w:right="-13" w:firstLine="709"/>
        <w:jc w:val="both"/>
        <w:rPr>
          <w:sz w:val="24"/>
          <w:szCs w:val="24"/>
          <w:lang w:val="bg-BG"/>
        </w:rPr>
      </w:pPr>
      <w:r w:rsidRPr="00CF2603">
        <w:rPr>
          <w:sz w:val="24"/>
          <w:szCs w:val="24"/>
          <w:lang w:val="bg-BG"/>
        </w:rPr>
        <w:t xml:space="preserve">- </w:t>
      </w:r>
      <w:r w:rsidRPr="00CF2603">
        <w:rPr>
          <w:b/>
          <w:sz w:val="24"/>
          <w:szCs w:val="24"/>
          <w:lang w:val="bg-BG"/>
        </w:rPr>
        <w:t xml:space="preserve">кандидат в открит конкурс с предмет: </w:t>
      </w:r>
      <w:r w:rsidR="00BD3B6A" w:rsidRPr="00CF2603">
        <w:rPr>
          <w:b/>
          <w:bCs/>
          <w:sz w:val="24"/>
          <w:szCs w:val="24"/>
        </w:rPr>
        <w:t>„</w:t>
      </w:r>
      <w:r w:rsidR="00CF2603" w:rsidRPr="00CF2603">
        <w:rPr>
          <w:b/>
          <w:bCs/>
          <w:sz w:val="24"/>
          <w:szCs w:val="24"/>
        </w:rPr>
        <w:t xml:space="preserve"> „</w:t>
      </w:r>
      <w:proofErr w:type="spellStart"/>
      <w:r w:rsidR="00CF2603" w:rsidRPr="00CF2603">
        <w:rPr>
          <w:b/>
          <w:bCs/>
          <w:sz w:val="24"/>
          <w:szCs w:val="24"/>
        </w:rPr>
        <w:t>Попълване</w:t>
      </w:r>
      <w:proofErr w:type="spellEnd"/>
      <w:r w:rsidR="00CF2603" w:rsidRPr="00CF2603">
        <w:rPr>
          <w:b/>
          <w:bCs/>
          <w:sz w:val="24"/>
          <w:szCs w:val="24"/>
        </w:rPr>
        <w:t xml:space="preserve">, </w:t>
      </w:r>
      <w:proofErr w:type="spellStart"/>
      <w:r w:rsidR="00CF2603" w:rsidRPr="00CF2603">
        <w:rPr>
          <w:b/>
          <w:bCs/>
          <w:sz w:val="24"/>
          <w:szCs w:val="24"/>
        </w:rPr>
        <w:t>отглеждане</w:t>
      </w:r>
      <w:proofErr w:type="spellEnd"/>
      <w:r w:rsidR="00CF2603" w:rsidRPr="00CF2603">
        <w:rPr>
          <w:b/>
          <w:bCs/>
          <w:sz w:val="24"/>
          <w:szCs w:val="24"/>
        </w:rPr>
        <w:t xml:space="preserve"> и </w:t>
      </w:r>
      <w:proofErr w:type="spellStart"/>
      <w:r w:rsidR="00CF2603" w:rsidRPr="00CF2603">
        <w:rPr>
          <w:b/>
          <w:bCs/>
          <w:sz w:val="24"/>
          <w:szCs w:val="24"/>
        </w:rPr>
        <w:t>кастрене</w:t>
      </w:r>
      <w:proofErr w:type="spellEnd"/>
      <w:r w:rsidR="00CF2603" w:rsidRPr="00CF2603">
        <w:rPr>
          <w:b/>
          <w:bCs/>
          <w:sz w:val="24"/>
          <w:szCs w:val="24"/>
        </w:rPr>
        <w:t xml:space="preserve"> </w:t>
      </w:r>
      <w:proofErr w:type="spellStart"/>
      <w:r w:rsidR="00CF2603" w:rsidRPr="00CF2603">
        <w:rPr>
          <w:b/>
          <w:bCs/>
          <w:sz w:val="24"/>
          <w:szCs w:val="24"/>
        </w:rPr>
        <w:t>на</w:t>
      </w:r>
      <w:proofErr w:type="spellEnd"/>
      <w:r w:rsidR="00CF2603" w:rsidRPr="00CF2603">
        <w:rPr>
          <w:b/>
          <w:bCs/>
          <w:sz w:val="24"/>
          <w:szCs w:val="24"/>
        </w:rPr>
        <w:t xml:space="preserve"> </w:t>
      </w:r>
      <w:proofErr w:type="spellStart"/>
      <w:r w:rsidR="00CF2603" w:rsidRPr="00CF2603">
        <w:rPr>
          <w:b/>
          <w:bCs/>
          <w:sz w:val="24"/>
          <w:szCs w:val="24"/>
        </w:rPr>
        <w:t>култури</w:t>
      </w:r>
      <w:proofErr w:type="spellEnd"/>
      <w:r w:rsidR="00CF2603" w:rsidRPr="00CF2603">
        <w:rPr>
          <w:b/>
          <w:bCs/>
          <w:sz w:val="24"/>
          <w:szCs w:val="24"/>
        </w:rPr>
        <w:t xml:space="preserve">" в </w:t>
      </w:r>
      <w:proofErr w:type="spellStart"/>
      <w:r w:rsidR="00CF2603" w:rsidRPr="00CF2603">
        <w:rPr>
          <w:b/>
          <w:bCs/>
          <w:sz w:val="24"/>
          <w:szCs w:val="24"/>
        </w:rPr>
        <w:t>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20 </w:t>
      </w:r>
      <w:proofErr w:type="spellStart"/>
      <w:r w:rsidR="00CF2603" w:rsidRPr="00CF2603">
        <w:rPr>
          <w:b/>
          <w:bCs/>
          <w:sz w:val="24"/>
          <w:szCs w:val="24"/>
        </w:rPr>
        <w:t>подотдел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„я”, </w:t>
      </w:r>
      <w:proofErr w:type="spellStart"/>
      <w:r w:rsidR="00CF2603" w:rsidRPr="00CF2603">
        <w:rPr>
          <w:b/>
          <w:bCs/>
          <w:sz w:val="24"/>
          <w:szCs w:val="24"/>
        </w:rPr>
        <w:t>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22 </w:t>
      </w:r>
      <w:proofErr w:type="spellStart"/>
      <w:r w:rsidR="00CF2603" w:rsidRPr="00CF2603">
        <w:rPr>
          <w:b/>
          <w:bCs/>
          <w:sz w:val="24"/>
          <w:szCs w:val="24"/>
        </w:rPr>
        <w:t>подотдели</w:t>
      </w:r>
      <w:proofErr w:type="spellEnd"/>
      <w:r w:rsidR="00CF2603" w:rsidRPr="00CF2603">
        <w:rPr>
          <w:b/>
          <w:bCs/>
          <w:sz w:val="24"/>
          <w:szCs w:val="24"/>
        </w:rPr>
        <w:t xml:space="preserve"> „б”, </w:t>
      </w:r>
      <w:proofErr w:type="spellStart"/>
      <w:r w:rsidR="00CF2603" w:rsidRPr="00CF2603">
        <w:rPr>
          <w:b/>
          <w:bCs/>
          <w:sz w:val="24"/>
          <w:szCs w:val="24"/>
        </w:rPr>
        <w:t>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158 </w:t>
      </w:r>
      <w:proofErr w:type="spellStart"/>
      <w:r w:rsidR="00CF2603" w:rsidRPr="00CF2603">
        <w:rPr>
          <w:b/>
          <w:bCs/>
          <w:sz w:val="24"/>
          <w:szCs w:val="24"/>
        </w:rPr>
        <w:t>подотдели</w:t>
      </w:r>
      <w:proofErr w:type="spellEnd"/>
      <w:r w:rsidR="00CF2603" w:rsidRPr="00CF2603">
        <w:rPr>
          <w:b/>
          <w:bCs/>
          <w:sz w:val="24"/>
          <w:szCs w:val="24"/>
        </w:rPr>
        <w:t xml:space="preserve"> „д, з”, </w:t>
      </w:r>
      <w:proofErr w:type="spellStart"/>
      <w:r w:rsidR="00CF2603" w:rsidRPr="00CF2603">
        <w:rPr>
          <w:b/>
          <w:bCs/>
          <w:sz w:val="24"/>
          <w:szCs w:val="24"/>
        </w:rPr>
        <w:t>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159 </w:t>
      </w:r>
      <w:proofErr w:type="spellStart"/>
      <w:r w:rsidR="00CF2603" w:rsidRPr="00CF2603">
        <w:rPr>
          <w:b/>
          <w:bCs/>
          <w:sz w:val="24"/>
          <w:szCs w:val="24"/>
        </w:rPr>
        <w:t>подотдел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„а”,  </w:t>
      </w:r>
      <w:proofErr w:type="spellStart"/>
      <w:r w:rsidR="00CF2603" w:rsidRPr="00CF2603">
        <w:rPr>
          <w:b/>
          <w:bCs/>
          <w:sz w:val="24"/>
          <w:szCs w:val="24"/>
        </w:rPr>
        <w:t>отдел</w:t>
      </w:r>
      <w:proofErr w:type="spellEnd"/>
      <w:r w:rsidR="00CF2603" w:rsidRPr="00CF2603">
        <w:rPr>
          <w:b/>
          <w:bCs/>
          <w:sz w:val="24"/>
          <w:szCs w:val="24"/>
        </w:rPr>
        <w:t xml:space="preserve"> 162 </w:t>
      </w:r>
      <w:proofErr w:type="spellStart"/>
      <w:r w:rsidR="00CF2603" w:rsidRPr="00CF2603">
        <w:rPr>
          <w:b/>
          <w:bCs/>
          <w:sz w:val="24"/>
          <w:szCs w:val="24"/>
        </w:rPr>
        <w:t>подотдели</w:t>
      </w:r>
      <w:proofErr w:type="spellEnd"/>
      <w:r w:rsidR="00CF2603" w:rsidRPr="00CF2603">
        <w:rPr>
          <w:b/>
          <w:bCs/>
          <w:sz w:val="24"/>
          <w:szCs w:val="24"/>
        </w:rPr>
        <w:t xml:space="preserve"> „б, з, и, м, п“, </w:t>
      </w:r>
      <w:proofErr w:type="spellStart"/>
      <w:r w:rsidR="00CF2603" w:rsidRPr="00CF2603">
        <w:rPr>
          <w:b/>
          <w:bCs/>
          <w:sz w:val="24"/>
          <w:szCs w:val="24"/>
        </w:rPr>
        <w:t>включени</w:t>
      </w:r>
      <w:proofErr w:type="spellEnd"/>
      <w:r w:rsidR="00CF2603" w:rsidRPr="00CF2603">
        <w:rPr>
          <w:b/>
          <w:bCs/>
          <w:sz w:val="24"/>
          <w:szCs w:val="24"/>
        </w:rPr>
        <w:t xml:space="preserve"> в </w:t>
      </w:r>
      <w:proofErr w:type="spellStart"/>
      <w:r w:rsidR="00CF2603" w:rsidRPr="00CF2603">
        <w:rPr>
          <w:b/>
          <w:bCs/>
          <w:sz w:val="24"/>
          <w:szCs w:val="24"/>
        </w:rPr>
        <w:t>Обект</w:t>
      </w:r>
      <w:proofErr w:type="spellEnd"/>
      <w:r w:rsidR="00CF2603" w:rsidRPr="00CF2603">
        <w:rPr>
          <w:b/>
          <w:bCs/>
          <w:sz w:val="24"/>
          <w:szCs w:val="24"/>
        </w:rPr>
        <w:t xml:space="preserve"> № 1”,</w:t>
      </w:r>
      <w:r w:rsidR="00BD3B6A" w:rsidRPr="00CF2603">
        <w:rPr>
          <w:b/>
          <w:bCs/>
          <w:sz w:val="24"/>
          <w:szCs w:val="24"/>
        </w:rPr>
        <w:t>,</w:t>
      </w:r>
      <w:r w:rsidRPr="00CF2603">
        <w:rPr>
          <w:b/>
          <w:sz w:val="24"/>
          <w:szCs w:val="24"/>
          <w:lang w:val="bg-BG"/>
        </w:rPr>
        <w:t>в ТП „ДГС – Пловдив”.</w:t>
      </w: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B5C71" w:rsidRPr="00F971EC" w:rsidRDefault="003B5C71" w:rsidP="003B5C71">
      <w:pPr>
        <w:pStyle w:val="a3"/>
        <w:shd w:val="clear" w:color="auto" w:fill="FFFFFF"/>
        <w:ind w:right="-13" w:firstLine="720"/>
        <w:rPr>
          <w:rFonts w:ascii="Times New Roman" w:hAnsi="Times New Roman" w:cs="Times New Roman"/>
          <w:sz w:val="22"/>
          <w:szCs w:val="22"/>
        </w:rPr>
      </w:pPr>
      <w:r w:rsidRPr="00F971EC">
        <w:rPr>
          <w:rFonts w:ascii="Times New Roman" w:hAnsi="Times New Roman" w:cs="Times New Roman"/>
          <w:sz w:val="22"/>
          <w:szCs w:val="22"/>
        </w:rPr>
        <w:t>Д Е К Л А Р И Р А М, че:</w:t>
      </w: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971EC">
        <w:rPr>
          <w:rFonts w:ascii="Times New Roman" w:hAnsi="Times New Roman" w:cs="Times New Roman"/>
          <w:bCs/>
          <w:sz w:val="22"/>
          <w:szCs w:val="22"/>
        </w:rPr>
        <w:t>1. Не съм осъден (а) с влязла в сила присъда за престъпления п</w:t>
      </w:r>
      <w:r w:rsidRPr="00F971EC">
        <w:rPr>
          <w:rFonts w:ascii="Times New Roman" w:hAnsi="Times New Roman" w:cs="Times New Roman"/>
          <w:sz w:val="22"/>
          <w:szCs w:val="22"/>
        </w:rPr>
        <w:t xml:space="preserve">о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чл. 194</w:t>
      </w:r>
      <w:r w:rsidRPr="00F971EC">
        <w:rPr>
          <w:rFonts w:ascii="Times New Roman" w:hAnsi="Times New Roman" w:cs="Times New Roman"/>
          <w:sz w:val="22"/>
          <w:szCs w:val="22"/>
        </w:rPr>
        <w:t xml:space="preserve"> -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217</w:t>
      </w:r>
      <w:r w:rsidRPr="00F971EC">
        <w:rPr>
          <w:rFonts w:ascii="Times New Roman" w:hAnsi="Times New Roman" w:cs="Times New Roman"/>
          <w:sz w:val="22"/>
          <w:szCs w:val="22"/>
        </w:rPr>
        <w:t xml:space="preserve">,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219</w:t>
      </w:r>
      <w:r w:rsidRPr="00F971EC">
        <w:rPr>
          <w:rFonts w:ascii="Times New Roman" w:hAnsi="Times New Roman" w:cs="Times New Roman"/>
          <w:sz w:val="22"/>
          <w:szCs w:val="22"/>
        </w:rPr>
        <w:t xml:space="preserve"> –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260</w:t>
      </w:r>
      <w:r w:rsidRPr="00F971EC">
        <w:rPr>
          <w:rFonts w:ascii="Times New Roman" w:hAnsi="Times New Roman" w:cs="Times New Roman"/>
          <w:sz w:val="22"/>
          <w:szCs w:val="22"/>
        </w:rPr>
        <w:t xml:space="preserve">,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301</w:t>
      </w:r>
      <w:r w:rsidRPr="00F971EC">
        <w:rPr>
          <w:rFonts w:ascii="Times New Roman" w:hAnsi="Times New Roman" w:cs="Times New Roman"/>
          <w:sz w:val="22"/>
          <w:szCs w:val="22"/>
        </w:rPr>
        <w:t xml:space="preserve"> –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307</w:t>
      </w:r>
      <w:r w:rsidRPr="00F971EC">
        <w:rPr>
          <w:rFonts w:ascii="Times New Roman" w:hAnsi="Times New Roman" w:cs="Times New Roman"/>
          <w:sz w:val="22"/>
          <w:szCs w:val="22"/>
        </w:rPr>
        <w:t xml:space="preserve">,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321</w:t>
      </w:r>
      <w:r w:rsidRPr="00F971EC">
        <w:rPr>
          <w:rFonts w:ascii="Times New Roman" w:hAnsi="Times New Roman" w:cs="Times New Roman"/>
          <w:sz w:val="22"/>
          <w:szCs w:val="22"/>
        </w:rPr>
        <w:t xml:space="preserve"> и </w:t>
      </w:r>
      <w:r w:rsidRPr="00F971EC">
        <w:rPr>
          <w:rStyle w:val="newdocreference"/>
          <w:rFonts w:ascii="Times New Roman" w:hAnsi="Times New Roman"/>
          <w:sz w:val="22"/>
          <w:szCs w:val="22"/>
        </w:rPr>
        <w:t>321 „а”</w:t>
      </w:r>
      <w:r w:rsidRPr="00F971EC">
        <w:rPr>
          <w:rFonts w:ascii="Times New Roman" w:hAnsi="Times New Roman" w:cs="Times New Roman"/>
          <w:sz w:val="22"/>
          <w:szCs w:val="22"/>
        </w:rPr>
        <w:t xml:space="preserve"> от Наказателния кодекс;</w:t>
      </w: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971EC">
        <w:rPr>
          <w:rFonts w:ascii="Times New Roman" w:hAnsi="Times New Roman" w:cs="Times New Roman"/>
          <w:sz w:val="22"/>
          <w:szCs w:val="22"/>
        </w:rPr>
        <w:t xml:space="preserve">2. </w:t>
      </w:r>
      <w:r w:rsidR="009D7DA4" w:rsidRPr="00F971EC">
        <w:rPr>
          <w:rFonts w:ascii="Times New Roman" w:hAnsi="Times New Roman" w:cs="Times New Roman"/>
          <w:lang w:eastAsia="bg-BG"/>
        </w:rPr>
        <w:t>Не съм свързано лице по смисъла на </w:t>
      </w:r>
      <w:hyperlink r:id="rId4" w:anchor="p4204293" w:history="1">
        <w:r w:rsidR="009D7DA4" w:rsidRPr="00F971EC">
          <w:rPr>
            <w:rFonts w:ascii="Times New Roman" w:hAnsi="Times New Roman" w:cs="Times New Roman"/>
            <w:u w:val="single"/>
            <w:lang w:eastAsia="bg-BG"/>
          </w:rPr>
          <w:t>§ 1, т. 15 от допълнителната разпоредба на Закона за предотвратяване на корупцията и за</w:t>
        </w:r>
      </w:hyperlink>
      <w:r w:rsidR="009D7DA4" w:rsidRPr="00F971EC">
        <w:rPr>
          <w:rFonts w:ascii="Times New Roman" w:hAnsi="Times New Roman" w:cs="Times New Roman"/>
          <w:u w:val="single"/>
        </w:rPr>
        <w:t xml:space="preserve"> отнемане на незаконно придобито имущество</w:t>
      </w:r>
      <w:r w:rsidR="009D7DA4" w:rsidRPr="00F971EC">
        <w:rPr>
          <w:rFonts w:ascii="Times New Roman" w:hAnsi="Times New Roman" w:cs="Times New Roman"/>
          <w:lang w:eastAsia="bg-BG"/>
        </w:rPr>
        <w:t> (ЗПКОНПИ) с директора на ЮЦДП - Смолян и на ТП „ДГС Пловдив”;</w:t>
      </w: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971EC">
        <w:rPr>
          <w:rFonts w:ascii="Times New Roman" w:hAnsi="Times New Roman" w:cs="Times New Roman"/>
          <w:sz w:val="22"/>
          <w:szCs w:val="22"/>
        </w:rPr>
        <w:t xml:space="preserve">3. Не съм лишен от право да упражнявам търговска дейност. </w:t>
      </w: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3B5C71" w:rsidRPr="00F971EC" w:rsidRDefault="003B5C71" w:rsidP="003B5C71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971EC">
        <w:rPr>
          <w:rFonts w:ascii="Times New Roman" w:hAnsi="Times New Roman" w:cs="Times New Roman"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3B5C71" w:rsidRPr="00F971EC" w:rsidRDefault="003B5C71" w:rsidP="003B5C71">
      <w:pPr>
        <w:pStyle w:val="a3"/>
        <w:shd w:val="clear" w:color="auto" w:fill="FFFFFF"/>
        <w:ind w:right="-427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B5C71" w:rsidRPr="00F971EC" w:rsidRDefault="003B5C71" w:rsidP="003B5C71">
      <w:pPr>
        <w:pStyle w:val="a3"/>
        <w:shd w:val="clear" w:color="auto" w:fill="FFFFFF"/>
        <w:ind w:left="567" w:right="-427"/>
        <w:jc w:val="both"/>
        <w:rPr>
          <w:rFonts w:ascii="Times New Roman" w:hAnsi="Times New Roman" w:cs="Times New Roman"/>
          <w:sz w:val="22"/>
          <w:szCs w:val="22"/>
        </w:rPr>
      </w:pPr>
      <w:r w:rsidRPr="00F971EC">
        <w:rPr>
          <w:rFonts w:ascii="Times New Roman" w:hAnsi="Times New Roman" w:cs="Times New Roman"/>
          <w:sz w:val="22"/>
          <w:szCs w:val="22"/>
        </w:rPr>
        <w:t xml:space="preserve">……………………. г.                 </w:t>
      </w:r>
      <w:r w:rsidRPr="00F971EC">
        <w:rPr>
          <w:rFonts w:ascii="Times New Roman" w:hAnsi="Times New Roman" w:cs="Times New Roman"/>
          <w:sz w:val="22"/>
          <w:szCs w:val="22"/>
        </w:rPr>
        <w:tab/>
      </w:r>
      <w:r w:rsidRPr="00F971EC">
        <w:rPr>
          <w:rFonts w:ascii="Times New Roman" w:hAnsi="Times New Roman" w:cs="Times New Roman"/>
          <w:sz w:val="22"/>
          <w:szCs w:val="22"/>
        </w:rPr>
        <w:tab/>
      </w:r>
      <w:r w:rsidRPr="00F971EC">
        <w:rPr>
          <w:rFonts w:ascii="Times New Roman" w:hAnsi="Times New Roman" w:cs="Times New Roman"/>
          <w:sz w:val="22"/>
          <w:szCs w:val="22"/>
        </w:rPr>
        <w:tab/>
      </w:r>
      <w:r w:rsidRPr="00F971EC">
        <w:rPr>
          <w:rFonts w:ascii="Times New Roman" w:hAnsi="Times New Roman" w:cs="Times New Roman"/>
          <w:sz w:val="22"/>
          <w:szCs w:val="22"/>
        </w:rPr>
        <w:tab/>
        <w:t xml:space="preserve">   Декларатор: …………………………..</w:t>
      </w:r>
    </w:p>
    <w:p w:rsidR="003B5C71" w:rsidRPr="00F971EC" w:rsidRDefault="003B5C71" w:rsidP="003B5C71">
      <w:pPr>
        <w:pStyle w:val="a3"/>
        <w:shd w:val="clear" w:color="auto" w:fill="FFFFFF"/>
        <w:ind w:left="567" w:right="-42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F971EC">
        <w:rPr>
          <w:rFonts w:ascii="Times New Roman" w:hAnsi="Times New Roman" w:cs="Times New Roman"/>
          <w:iCs/>
          <w:sz w:val="22"/>
          <w:szCs w:val="22"/>
        </w:rPr>
        <w:t xml:space="preserve">              (Дата)                                                                                                                  (подпис)</w:t>
      </w:r>
    </w:p>
    <w:p w:rsidR="003B5C71" w:rsidRPr="00F971EC" w:rsidRDefault="003B5C71" w:rsidP="003B5C71">
      <w:pPr>
        <w:pStyle w:val="a3"/>
        <w:shd w:val="clear" w:color="auto" w:fill="FFFFFF"/>
        <w:ind w:left="-426" w:right="-427"/>
        <w:jc w:val="both"/>
        <w:rPr>
          <w:rFonts w:ascii="Times New Roman" w:hAnsi="Times New Roman" w:cs="Times New Roman"/>
          <w:iCs/>
        </w:rPr>
      </w:pPr>
    </w:p>
    <w:p w:rsidR="003B5C71" w:rsidRPr="00F971EC" w:rsidRDefault="003B5C71" w:rsidP="003B5C71">
      <w:pPr>
        <w:pStyle w:val="a3"/>
        <w:shd w:val="clear" w:color="auto" w:fill="FFFFFF"/>
        <w:ind w:right="-427"/>
        <w:jc w:val="both"/>
        <w:rPr>
          <w:rFonts w:ascii="Times New Roman" w:hAnsi="Times New Roman" w:cs="Times New Roman"/>
          <w:b/>
          <w:iCs/>
        </w:rPr>
      </w:pPr>
    </w:p>
    <w:p w:rsidR="003B5C71" w:rsidRPr="000A07A5" w:rsidRDefault="003B5C71" w:rsidP="003B5C71">
      <w:pPr>
        <w:pStyle w:val="a3"/>
        <w:shd w:val="clear" w:color="auto" w:fill="FFFFFF"/>
        <w:ind w:left="-426" w:right="-427" w:firstLine="720"/>
        <w:jc w:val="both"/>
        <w:rPr>
          <w:b/>
        </w:rPr>
      </w:pPr>
      <w:r w:rsidRPr="00F971EC">
        <w:rPr>
          <w:rFonts w:ascii="Times New Roman" w:hAnsi="Times New Roman" w:cs="Times New Roman"/>
          <w:b/>
          <w:sz w:val="20"/>
          <w:szCs w:val="20"/>
          <w:u w:val="single"/>
        </w:rPr>
        <w:t>Указания</w:t>
      </w:r>
      <w:r w:rsidRPr="00F971EC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F971EC">
        <w:rPr>
          <w:rFonts w:ascii="Times New Roman" w:hAnsi="Times New Roman" w:cs="Times New Roman"/>
          <w:sz w:val="20"/>
          <w:szCs w:val="20"/>
        </w:rPr>
        <w:t xml:space="preserve"> Изискванията по посочените по-горе точки </w:t>
      </w:r>
      <w:r w:rsidRPr="00F971EC">
        <w:rPr>
          <w:rFonts w:ascii="Times New Roman" w:hAnsi="Times New Roman" w:cs="Times New Roman"/>
          <w:color w:val="000000"/>
          <w:sz w:val="20"/>
          <w:szCs w:val="20"/>
          <w:lang w:eastAsia="bg-BG"/>
        </w:rPr>
        <w:t>се отнасят за управителите или за лицата, които представляват кандидата,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кандидатът е регистриран. Декларацията задължително се подписва от всички посочени лица</w:t>
      </w:r>
      <w:r w:rsidRPr="00F971EC">
        <w:rPr>
          <w:rFonts w:ascii="Times New Roman" w:hAnsi="Times New Roman" w:cs="Times New Roman"/>
          <w:color w:val="000000"/>
          <w:sz w:val="20"/>
          <w:szCs w:val="20"/>
          <w:shd w:val="clear" w:color="auto" w:fill="FEFEFE"/>
        </w:rPr>
        <w:t>. Прилага се чл.18, ал.3 от Наредбата</w:t>
      </w:r>
      <w:r w:rsidRPr="00F971EC">
        <w:rPr>
          <w:rFonts w:ascii="Times New Roman" w:hAnsi="Times New Roman" w:cs="Times New Roman"/>
          <w:color w:val="000000"/>
          <w:sz w:val="18"/>
          <w:szCs w:val="18"/>
          <w:shd w:val="clear" w:color="auto" w:fill="FEFEFE"/>
        </w:rPr>
        <w:t>.</w:t>
      </w:r>
      <w:r w:rsidRPr="000A07A5">
        <w:rPr>
          <w:rFonts w:ascii="Times New Roman" w:hAnsi="Times New Roman" w:cs="Times New Roman"/>
          <w:color w:val="000000"/>
          <w:sz w:val="18"/>
          <w:szCs w:val="18"/>
          <w:shd w:val="clear" w:color="auto" w:fill="FEFEFE"/>
        </w:rPr>
        <w:t xml:space="preserve"> </w:t>
      </w:r>
    </w:p>
    <w:p w:rsidR="00593238" w:rsidRPr="000A07A5" w:rsidRDefault="00593238">
      <w:pPr>
        <w:rPr>
          <w:lang w:val="bg-BG"/>
        </w:rPr>
      </w:pPr>
    </w:p>
    <w:sectPr w:rsidR="00593238" w:rsidRPr="000A07A5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5C71"/>
    <w:rsid w:val="000A07A5"/>
    <w:rsid w:val="00122F8D"/>
    <w:rsid w:val="00170D0D"/>
    <w:rsid w:val="00170E72"/>
    <w:rsid w:val="003B5C71"/>
    <w:rsid w:val="00412B63"/>
    <w:rsid w:val="004E0C81"/>
    <w:rsid w:val="0051777E"/>
    <w:rsid w:val="00593238"/>
    <w:rsid w:val="0076322B"/>
    <w:rsid w:val="00797E08"/>
    <w:rsid w:val="0082031D"/>
    <w:rsid w:val="0082625D"/>
    <w:rsid w:val="008348A8"/>
    <w:rsid w:val="0084550E"/>
    <w:rsid w:val="00850A50"/>
    <w:rsid w:val="0089073B"/>
    <w:rsid w:val="00913B74"/>
    <w:rsid w:val="00960E23"/>
    <w:rsid w:val="00962463"/>
    <w:rsid w:val="009D7DA4"/>
    <w:rsid w:val="00A96A03"/>
    <w:rsid w:val="00A979D0"/>
    <w:rsid w:val="00B403EE"/>
    <w:rsid w:val="00B8230D"/>
    <w:rsid w:val="00B91D7D"/>
    <w:rsid w:val="00BD3B6A"/>
    <w:rsid w:val="00C9184A"/>
    <w:rsid w:val="00CF2603"/>
    <w:rsid w:val="00CF3A73"/>
    <w:rsid w:val="00D274AC"/>
    <w:rsid w:val="00D44CEF"/>
    <w:rsid w:val="00D87245"/>
    <w:rsid w:val="00E37282"/>
    <w:rsid w:val="00E37E88"/>
    <w:rsid w:val="00E659B1"/>
    <w:rsid w:val="00EC20F0"/>
    <w:rsid w:val="00F1416C"/>
    <w:rsid w:val="00F15541"/>
    <w:rsid w:val="00F83154"/>
    <w:rsid w:val="00F90E6E"/>
    <w:rsid w:val="00F9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5561D"/>
  <w15:docId w15:val="{2E947D37-2C47-4364-B4F1-CDA34083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C71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B5C71"/>
    <w:pPr>
      <w:suppressAutoHyphens w:val="0"/>
      <w:spacing w:after="60"/>
      <w:jc w:val="center"/>
      <w:outlineLvl w:val="1"/>
    </w:pPr>
    <w:rPr>
      <w:rFonts w:ascii="Arial" w:hAnsi="Arial" w:cs="Arial"/>
      <w:sz w:val="24"/>
      <w:szCs w:val="24"/>
      <w:lang w:val="bg-BG" w:eastAsia="en-US"/>
    </w:rPr>
  </w:style>
  <w:style w:type="character" w:customStyle="1" w:styleId="a4">
    <w:name w:val="Подзаглавие Знак"/>
    <w:basedOn w:val="a0"/>
    <w:link w:val="a3"/>
    <w:rsid w:val="003B5C71"/>
    <w:rPr>
      <w:rFonts w:ascii="Arial" w:eastAsia="Times New Roman" w:hAnsi="Arial" w:cs="Arial"/>
      <w:sz w:val="24"/>
      <w:szCs w:val="24"/>
    </w:rPr>
  </w:style>
  <w:style w:type="character" w:customStyle="1" w:styleId="newdocreference">
    <w:name w:val="newdocreference"/>
    <w:basedOn w:val="a0"/>
    <w:rsid w:val="003B5C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eb.apis.bg/p.php?i=315800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24</cp:revision>
  <dcterms:created xsi:type="dcterms:W3CDTF">2019-08-12T06:14:00Z</dcterms:created>
  <dcterms:modified xsi:type="dcterms:W3CDTF">2025-01-16T11:25:00Z</dcterms:modified>
</cp:coreProperties>
</file>